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66661" w14:textId="77777777" w:rsidR="00A95D62" w:rsidRDefault="00A95D62" w:rsidP="00A95D62">
      <w:pPr>
        <w:pStyle w:val="ae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565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FA4DDA0" w14:textId="7160825A" w:rsidR="00A95D62" w:rsidRDefault="00C75BD0" w:rsidP="00C75BD0">
      <w:pPr>
        <w:jc w:val="right"/>
      </w:pPr>
      <w:r>
        <w:rPr>
          <w:rFonts w:ascii="Times New Roman" w:hAnsi="Times New Roman"/>
          <w:sz w:val="24"/>
          <w:szCs w:val="24"/>
        </w:rPr>
        <w:t>проект</w:t>
      </w:r>
    </w:p>
    <w:p w14:paraId="12D6FF98" w14:textId="77777777" w:rsidR="00A95D62" w:rsidRDefault="00A95D62" w:rsidP="00A95D62">
      <w:pPr>
        <w:jc w:val="right"/>
      </w:pPr>
    </w:p>
    <w:p w14:paraId="5D183419" w14:textId="77777777" w:rsidR="00A95D62" w:rsidRPr="00A95D62" w:rsidRDefault="00A95D62" w:rsidP="00A95D62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049380AC" w14:textId="21E1C847" w:rsidR="00A95D62" w:rsidRPr="00A95D62" w:rsidRDefault="00A95D62" w:rsidP="00A95D62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 xml:space="preserve">Усть-Камчатского муниципального </w:t>
      </w:r>
      <w:r w:rsidR="00195C88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29BBF4F1" w14:textId="77777777" w:rsidR="00A95D62" w:rsidRPr="00A95D62" w:rsidRDefault="00A95D62" w:rsidP="00A95D62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B08CB5" w14:textId="76CBFB6C" w:rsidR="00A95D62" w:rsidRPr="00A95D62" w:rsidRDefault="00A95D62" w:rsidP="00A95D62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>«</w:t>
      </w:r>
      <w:r w:rsidRPr="00A95D6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Защита населения, территорий от чрезвычайных ситуаций, обеспечение пожарной безопасности, развитие гражданской обороны на территории Усть-Камчатского муниципального </w:t>
      </w:r>
      <w:r w:rsidR="00195C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округа</w:t>
      </w:r>
      <w:r w:rsidRPr="00A95D62">
        <w:rPr>
          <w:rFonts w:ascii="Times New Roman" w:hAnsi="Times New Roman" w:cs="Times New Roman"/>
          <w:b/>
          <w:sz w:val="28"/>
          <w:szCs w:val="28"/>
        </w:rPr>
        <w:t>»</w:t>
      </w:r>
    </w:p>
    <w:p w14:paraId="5212B659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2EA4FD2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204FCCF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4638303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8A606EC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46456E4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866236D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169C1B9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139A7BA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BE47C63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784B883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59A72532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C4AE46C" w14:textId="0A795320" w:rsid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B76B3E3" w14:textId="43DFED52" w:rsidR="00195C88" w:rsidRDefault="00195C88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A04553" w14:textId="1F902F29" w:rsidR="00195C88" w:rsidRDefault="00195C88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F2D21F4" w14:textId="77777777" w:rsidR="00195C88" w:rsidRPr="00A95D62" w:rsidRDefault="00195C88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02A0DB3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5D62">
        <w:rPr>
          <w:rFonts w:ascii="Times New Roman" w:hAnsi="Times New Roman" w:cs="Times New Roman"/>
          <w:bCs/>
          <w:sz w:val="28"/>
          <w:szCs w:val="28"/>
        </w:rPr>
        <w:t xml:space="preserve">п. Усть-Камчатск </w:t>
      </w:r>
    </w:p>
    <w:p w14:paraId="485C7FA4" w14:textId="77777777" w:rsidR="00A95D62" w:rsidRPr="00A95D62" w:rsidRDefault="00A95D62" w:rsidP="00A95D62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058C3">
        <w:rPr>
          <w:rFonts w:ascii="Times New Roman" w:hAnsi="Times New Roman" w:cs="Times New Roman"/>
          <w:bCs/>
          <w:sz w:val="28"/>
          <w:szCs w:val="28"/>
        </w:rPr>
        <w:t>2024 год</w:t>
      </w:r>
    </w:p>
    <w:p w14:paraId="1F999AD6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62D5B891" w14:textId="06B33F9F" w:rsid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259C7BB3" w14:textId="0144D477" w:rsidR="00E058C3" w:rsidRDefault="00E058C3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48977C99" w14:textId="77777777" w:rsidR="00E058C3" w:rsidRPr="00A95D62" w:rsidRDefault="00E058C3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3C166EB0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43A131E0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  <w:r w:rsidRPr="00A95D62">
        <w:rPr>
          <w:b/>
          <w:bCs/>
          <w:sz w:val="28"/>
          <w:szCs w:val="28"/>
          <w:lang w:bidi="ru-RU"/>
        </w:rPr>
        <w:lastRenderedPageBreak/>
        <w:t>Паспорт</w:t>
      </w:r>
    </w:p>
    <w:p w14:paraId="1A033359" w14:textId="484B33F4" w:rsidR="00A95D62" w:rsidRPr="00A95D62" w:rsidRDefault="00A95D62" w:rsidP="00A95D62">
      <w:pPr>
        <w:widowControl w:val="0"/>
        <w:spacing w:line="32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A95D6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муниципальной программы Усть-Камчатского муниципального </w:t>
      </w:r>
      <w:r w:rsidR="00195C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округа</w:t>
      </w:r>
      <w:r w:rsidRPr="00A95D6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«Защита населения, территорий от чрезвычайных ситуаций, обеспечение пожарной безопасности, развитие гражданской обороны на территории Усть-Камчатского муниципального </w:t>
      </w:r>
      <w:r w:rsidR="00195C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округа</w:t>
      </w:r>
      <w:r w:rsidRPr="00A95D62">
        <w:rPr>
          <w:rFonts w:ascii="Times New Roman" w:hAnsi="Times New Roman" w:cs="Times New Roman"/>
          <w:b/>
          <w:bCs/>
          <w:sz w:val="28"/>
          <w:szCs w:val="28"/>
          <w:lang w:bidi="ru-RU"/>
        </w:rPr>
        <w:t>»</w:t>
      </w:r>
    </w:p>
    <w:p w14:paraId="07D59010" w14:textId="77777777" w:rsidR="00A95D62" w:rsidRPr="00A95D62" w:rsidRDefault="00A95D62" w:rsidP="00A95D62">
      <w:pPr>
        <w:widowControl w:val="0"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b/>
          <w:bCs/>
          <w:sz w:val="28"/>
          <w:szCs w:val="28"/>
          <w:lang w:bidi="ru-RU"/>
        </w:rPr>
        <w:t>(далее – Программа)</w:t>
      </w:r>
    </w:p>
    <w:p w14:paraId="2704682B" w14:textId="77777777" w:rsidR="00A95D62" w:rsidRPr="00A95D62" w:rsidRDefault="00A95D62" w:rsidP="00A95D62">
      <w:pPr>
        <w:pStyle w:val="ae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6085"/>
      </w:tblGrid>
      <w:tr w:rsidR="00A95D62" w:rsidRPr="00A95D62" w14:paraId="1A0A6728" w14:textId="77777777" w:rsidTr="00016F61">
        <w:tc>
          <w:tcPr>
            <w:tcW w:w="3146" w:type="dxa"/>
            <w:shd w:val="clear" w:color="auto" w:fill="auto"/>
            <w:vAlign w:val="center"/>
          </w:tcPr>
          <w:p w14:paraId="6F1CEF7E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85" w:type="dxa"/>
            <w:shd w:val="clear" w:color="auto" w:fill="auto"/>
          </w:tcPr>
          <w:p w14:paraId="441CA59E" w14:textId="77FB27F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Администрация Усть-Камчатского муниципального </w:t>
            </w:r>
            <w:r w:rsidR="00016F61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CF45C5">
              <w:rPr>
                <w:rFonts w:ascii="Times New Roman" w:hAnsi="Times New Roman"/>
                <w:sz w:val="28"/>
                <w:szCs w:val="28"/>
              </w:rPr>
              <w:t xml:space="preserve"> Камчатского края </w:t>
            </w:r>
          </w:p>
        </w:tc>
      </w:tr>
      <w:tr w:rsidR="00A95D62" w:rsidRPr="00A95D62" w14:paraId="6354FAEB" w14:textId="77777777" w:rsidTr="00016F61">
        <w:tc>
          <w:tcPr>
            <w:tcW w:w="3146" w:type="dxa"/>
            <w:shd w:val="clear" w:color="auto" w:fill="auto"/>
            <w:vAlign w:val="center"/>
          </w:tcPr>
          <w:p w14:paraId="286DD93B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085" w:type="dxa"/>
            <w:shd w:val="clear" w:color="auto" w:fill="auto"/>
          </w:tcPr>
          <w:p w14:paraId="19336276" w14:textId="58D2E948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Повышение безопасности жизнедеятельности и улучшение качества и уровня защищенности населения Усть-Камчатского муниципального </w:t>
            </w:r>
            <w:r w:rsidR="00CF45C5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A95D62" w:rsidRPr="00A95D62" w14:paraId="0354E9E9" w14:textId="77777777" w:rsidTr="00016F61">
        <w:tc>
          <w:tcPr>
            <w:tcW w:w="3146" w:type="dxa"/>
            <w:shd w:val="clear" w:color="auto" w:fill="auto"/>
            <w:vAlign w:val="center"/>
          </w:tcPr>
          <w:p w14:paraId="4E2AF019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85" w:type="dxa"/>
            <w:shd w:val="clear" w:color="auto" w:fill="auto"/>
          </w:tcPr>
          <w:p w14:paraId="6049CA0B" w14:textId="32D84C4B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- развитие гражданской обороны и снижение рисков возникновения чрезвычайных ситуаций природного и техногенного характера, пожаров и минимизация их последствий на территории Усть-Камчатского муниципального </w:t>
            </w:r>
            <w:r w:rsidR="0034743F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9D8F578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- сокращение числа травмированных и погибших, а также снижение материального ущерба от чрезвычайных ситуаций природного и техногенного характера, пожаров;</w:t>
            </w:r>
          </w:p>
          <w:p w14:paraId="634DBE87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- создание </w:t>
            </w:r>
            <w:r w:rsidR="007E0875">
              <w:rPr>
                <w:rFonts w:ascii="Times New Roman" w:hAnsi="Times New Roman"/>
                <w:sz w:val="28"/>
                <w:szCs w:val="28"/>
              </w:rPr>
              <w:t xml:space="preserve">запасов гражданской обороны и 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>резервов материально-технических ресурсов, продовольственных, медицинских запасов и аварийно- спасательного имущества для предупреждения и ликвидации чрезвычайных ситуаций и жизнеобеспечения населения при чрезвычайных ситуациях, пожарах;</w:t>
            </w:r>
          </w:p>
          <w:p w14:paraId="38933B40" w14:textId="7C5FDB9D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- оповещение населения при возникновении чрезвычайных ситуаций природного и техногенного характера, а также при организации и осуществлении мероприятий по территориальной обороне и гражданской обороне, а также развитие системы мониторинга и прогнозирования чрезвычайных ситуаций природного и техногенного характера на территории Усть-Камчатского муниципального </w:t>
            </w:r>
            <w:r w:rsidR="0034743F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A95D62" w:rsidRPr="00A95D62" w14:paraId="27F96122" w14:textId="77777777" w:rsidTr="00016F61">
        <w:tc>
          <w:tcPr>
            <w:tcW w:w="3146" w:type="dxa"/>
            <w:shd w:val="clear" w:color="auto" w:fill="auto"/>
            <w:vAlign w:val="center"/>
          </w:tcPr>
          <w:p w14:paraId="6B9E3315" w14:textId="77777777" w:rsidR="00A95D62" w:rsidRPr="00A95D62" w:rsidRDefault="00A95D62" w:rsidP="004232C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085" w:type="dxa"/>
            <w:shd w:val="clear" w:color="auto" w:fill="auto"/>
          </w:tcPr>
          <w:p w14:paraId="2F1AA99D" w14:textId="77777777" w:rsidR="00A95D62" w:rsidRPr="00A95D62" w:rsidRDefault="00A95D62" w:rsidP="004232C4">
            <w:pPr>
              <w:pStyle w:val="ae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Эффективность реализации Программы оценивается с использованием следующих показателей:</w:t>
            </w:r>
          </w:p>
          <w:p w14:paraId="2CE9B5B1" w14:textId="77777777" w:rsidR="00A95D62" w:rsidRPr="00A95D62" w:rsidRDefault="00A95D62" w:rsidP="004232C4">
            <w:pPr>
              <w:pStyle w:val="ae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- количество чрезвычайных ситуаций, пожаров;</w:t>
            </w:r>
          </w:p>
          <w:p w14:paraId="1CEC0FFC" w14:textId="77777777" w:rsidR="00A95D62" w:rsidRPr="00A95D62" w:rsidRDefault="00A95D62" w:rsidP="004232C4">
            <w:pPr>
              <w:pStyle w:val="ae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lastRenderedPageBreak/>
              <w:t>- численность населения погибшего, травмированного и пострадавшего, вследствие чрезвычайных ситуаций или пожаров;</w:t>
            </w:r>
          </w:p>
          <w:p w14:paraId="272DF15E" w14:textId="77777777" w:rsidR="00A95D62" w:rsidRPr="00A95D62" w:rsidRDefault="00A95D62" w:rsidP="004232C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D62">
              <w:rPr>
                <w:rFonts w:ascii="Times New Roman" w:hAnsi="Times New Roman" w:cs="Times New Roman"/>
                <w:sz w:val="28"/>
                <w:szCs w:val="28"/>
              </w:rPr>
              <w:t>- полнота охвата системами мониторинга;</w:t>
            </w:r>
          </w:p>
          <w:p w14:paraId="6E1642DE" w14:textId="33CD9A27" w:rsidR="00A95D62" w:rsidRPr="00A95D62" w:rsidRDefault="00A95D62" w:rsidP="004232C4">
            <w:pPr>
              <w:suppressAutoHyphens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A95D62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A95D62">
              <w:rPr>
                <w:rFonts w:ascii="Times New Roman" w:eastAsia="Lucida Sans Unicode" w:hAnsi="Times New Roman" w:cs="Times New Roman"/>
                <w:sz w:val="28"/>
                <w:szCs w:val="28"/>
              </w:rPr>
              <w:t>беспеченность пунктов временного размещения пострадавшего населения первоочередным запасом вещевого имущества и материальных средств;</w:t>
            </w:r>
          </w:p>
          <w:p w14:paraId="67103196" w14:textId="77777777" w:rsidR="00A95D62" w:rsidRPr="00A95D62" w:rsidRDefault="00A95D62" w:rsidP="004232C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D62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A95D62">
              <w:rPr>
                <w:rFonts w:ascii="Times New Roman" w:eastAsia="Lucida Sans Unicode" w:hAnsi="Times New Roman" w:cs="Times New Roman"/>
                <w:sz w:val="28"/>
                <w:szCs w:val="28"/>
              </w:rPr>
              <w:t>беспечение пожарной безопасности</w:t>
            </w:r>
            <w:r w:rsidRPr="00A95D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4B39E8" w14:textId="77777777" w:rsidR="00A95D62" w:rsidRPr="00A95D62" w:rsidRDefault="00A95D62" w:rsidP="004232C4">
            <w:pPr>
              <w:spacing w:after="1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A95D62"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A95D62">
              <w:rPr>
                <w:rFonts w:ascii="Times New Roman" w:eastAsia="Lucida Sans Unicode" w:hAnsi="Times New Roman" w:cs="Times New Roman"/>
                <w:sz w:val="28"/>
                <w:szCs w:val="28"/>
              </w:rPr>
              <w:t>одготовка населения в области обеспечения безопасности жизнедеятельности</w:t>
            </w:r>
          </w:p>
        </w:tc>
      </w:tr>
      <w:tr w:rsidR="00A95D62" w:rsidRPr="00A95D62" w14:paraId="22D47CE8" w14:textId="77777777" w:rsidTr="00016F61">
        <w:tc>
          <w:tcPr>
            <w:tcW w:w="3146" w:type="dxa"/>
            <w:shd w:val="clear" w:color="auto" w:fill="auto"/>
            <w:vAlign w:val="center"/>
          </w:tcPr>
          <w:p w14:paraId="251025E7" w14:textId="6CB3E988" w:rsidR="00A95D62" w:rsidRPr="00A95D62" w:rsidRDefault="00A95D62" w:rsidP="004232C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Style w:val="213pt"/>
                <w:rFonts w:eastAsia="Calibri"/>
                <w:sz w:val="28"/>
                <w:szCs w:val="28"/>
              </w:rPr>
              <w:lastRenderedPageBreak/>
              <w:t xml:space="preserve">Этапы и </w:t>
            </w:r>
            <w:r w:rsidR="0034743F" w:rsidRPr="00A95D62">
              <w:rPr>
                <w:rStyle w:val="213pt"/>
                <w:rFonts w:eastAsia="Calibri"/>
                <w:sz w:val="28"/>
                <w:szCs w:val="28"/>
              </w:rPr>
              <w:t>сроки реализации</w:t>
            </w:r>
            <w:r w:rsidRPr="00A95D62">
              <w:rPr>
                <w:rStyle w:val="213pt"/>
                <w:rFonts w:eastAsia="Calibri"/>
                <w:sz w:val="28"/>
                <w:szCs w:val="28"/>
              </w:rPr>
              <w:t xml:space="preserve"> Программы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778ACC82" w14:textId="748D8EB7" w:rsidR="00A95D62" w:rsidRPr="00A95D62" w:rsidRDefault="00A95D62" w:rsidP="004232C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202</w:t>
            </w:r>
            <w:r w:rsidR="0034743F">
              <w:rPr>
                <w:rFonts w:ascii="Times New Roman" w:hAnsi="Times New Roman"/>
                <w:sz w:val="28"/>
                <w:szCs w:val="28"/>
              </w:rPr>
              <w:t>5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>-202</w:t>
            </w:r>
            <w:r w:rsidR="0034743F">
              <w:rPr>
                <w:rFonts w:ascii="Times New Roman" w:hAnsi="Times New Roman"/>
                <w:sz w:val="28"/>
                <w:szCs w:val="28"/>
              </w:rPr>
              <w:t>8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A95D62" w:rsidRPr="00A95D62" w14:paraId="2D0D3D22" w14:textId="77777777" w:rsidTr="00016F61">
        <w:tc>
          <w:tcPr>
            <w:tcW w:w="3146" w:type="dxa"/>
            <w:shd w:val="clear" w:color="auto" w:fill="auto"/>
            <w:vAlign w:val="center"/>
          </w:tcPr>
          <w:p w14:paraId="4CC8967D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Объёмы бюджетных ассигнований</w:t>
            </w:r>
          </w:p>
          <w:p w14:paraId="46421AD1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085" w:type="dxa"/>
            <w:shd w:val="clear" w:color="auto" w:fill="auto"/>
          </w:tcPr>
          <w:p w14:paraId="710BA2DB" w14:textId="7DBFD9CF" w:rsidR="00A95D62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3F8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по основным мероприятиям на 202</w:t>
            </w:r>
            <w:r w:rsidR="00FB1D53" w:rsidRPr="000123F8">
              <w:rPr>
                <w:rFonts w:ascii="Times New Roman" w:hAnsi="Times New Roman"/>
                <w:sz w:val="28"/>
                <w:szCs w:val="28"/>
              </w:rPr>
              <w:t>5</w:t>
            </w:r>
            <w:r w:rsidRPr="000123F8">
              <w:rPr>
                <w:rFonts w:ascii="Times New Roman" w:hAnsi="Times New Roman"/>
                <w:sz w:val="28"/>
                <w:szCs w:val="28"/>
              </w:rPr>
              <w:t>-202</w:t>
            </w:r>
            <w:r w:rsidR="00FB1D53" w:rsidRPr="000123F8">
              <w:rPr>
                <w:rFonts w:ascii="Times New Roman" w:hAnsi="Times New Roman"/>
                <w:sz w:val="28"/>
                <w:szCs w:val="28"/>
              </w:rPr>
              <w:t>8</w:t>
            </w:r>
            <w:r w:rsidRPr="000123F8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15 364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,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226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14:paraId="6673B114" w14:textId="77777777" w:rsidR="00A95D62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за счет федерального бюджета – 0,00 тыс. рублей;</w:t>
            </w:r>
          </w:p>
          <w:p w14:paraId="684A3D68" w14:textId="2D46B01B" w:rsidR="00A95D62" w:rsidRPr="00C04B99" w:rsidRDefault="00A95D62" w:rsidP="00FB1D53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 xml:space="preserve">- за счет краевого бюджета – 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0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>,00 тыс. рублей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6BE6B54" w14:textId="77777777" w:rsidR="00B26BD8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за счет бюджета</w:t>
            </w:r>
            <w:r w:rsidR="0034743F" w:rsidRPr="00C04B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2F3F" w:rsidRPr="00C04B99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34743F" w:rsidRPr="00C04B9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14:paraId="0322AF7A" w14:textId="03C4A08C" w:rsidR="00A95D62" w:rsidRPr="00C04B99" w:rsidRDefault="00B26BD8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364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,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226</w:t>
            </w:r>
            <w:r w:rsidR="00A95D62" w:rsidRPr="00C04B99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14:paraId="64B295FD" w14:textId="117B04F7" w:rsidR="00A95D62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- 202</w:t>
            </w:r>
            <w:r w:rsidR="002A2F3F" w:rsidRPr="00C04B99">
              <w:rPr>
                <w:rFonts w:ascii="Times New Roman" w:hAnsi="Times New Roman"/>
                <w:sz w:val="28"/>
                <w:szCs w:val="28"/>
              </w:rPr>
              <w:t>5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4970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,00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3230ED5F" w14:textId="41ED0520" w:rsidR="00A95D62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- 202</w:t>
            </w:r>
            <w:r w:rsidR="002A2F3F" w:rsidRPr="00C04B99">
              <w:rPr>
                <w:rFonts w:ascii="Times New Roman" w:hAnsi="Times New Roman"/>
                <w:sz w:val="28"/>
                <w:szCs w:val="28"/>
              </w:rPr>
              <w:t>6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3050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>,00 тыс. рублей.</w:t>
            </w:r>
          </w:p>
          <w:p w14:paraId="1A0F138E" w14:textId="4CABF3B0" w:rsidR="00A95D62" w:rsidRPr="00C04B99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- 202</w:t>
            </w:r>
            <w:r w:rsidR="002A2F3F" w:rsidRPr="00C04B99">
              <w:rPr>
                <w:rFonts w:ascii="Times New Roman" w:hAnsi="Times New Roman"/>
                <w:sz w:val="28"/>
                <w:szCs w:val="28"/>
              </w:rPr>
              <w:t>7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4044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>,</w:t>
            </w:r>
            <w:r w:rsidR="00215CCE" w:rsidRPr="00C04B99">
              <w:rPr>
                <w:rFonts w:ascii="Times New Roman" w:hAnsi="Times New Roman"/>
                <w:sz w:val="28"/>
                <w:szCs w:val="28"/>
              </w:rPr>
              <w:t>226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47D0B71A" w14:textId="37195670" w:rsidR="00A95D62" w:rsidRPr="000123F8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4B99">
              <w:rPr>
                <w:rFonts w:ascii="Times New Roman" w:hAnsi="Times New Roman"/>
                <w:sz w:val="28"/>
                <w:szCs w:val="28"/>
              </w:rPr>
              <w:t>- 202</w:t>
            </w:r>
            <w:r w:rsidR="002A2F3F" w:rsidRPr="00C04B99">
              <w:rPr>
                <w:rFonts w:ascii="Times New Roman" w:hAnsi="Times New Roman"/>
                <w:sz w:val="28"/>
                <w:szCs w:val="28"/>
              </w:rPr>
              <w:t>8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B1D53" w:rsidRPr="00C04B99">
              <w:rPr>
                <w:rFonts w:ascii="Times New Roman" w:hAnsi="Times New Roman"/>
                <w:sz w:val="28"/>
                <w:szCs w:val="28"/>
              </w:rPr>
              <w:t>3</w:t>
            </w:r>
            <w:r w:rsidR="00907445" w:rsidRPr="00C04B99">
              <w:rPr>
                <w:rFonts w:ascii="Times New Roman" w:hAnsi="Times New Roman"/>
                <w:sz w:val="28"/>
                <w:szCs w:val="28"/>
              </w:rPr>
              <w:t>300</w:t>
            </w:r>
            <w:r w:rsidRPr="00C04B99">
              <w:rPr>
                <w:rFonts w:ascii="Times New Roman" w:hAnsi="Times New Roman"/>
                <w:sz w:val="28"/>
                <w:szCs w:val="28"/>
              </w:rPr>
              <w:t>,00 тыс. рублей.</w:t>
            </w:r>
            <w:r w:rsidRPr="000123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95D62" w:rsidRPr="00A95D62" w14:paraId="23348ACC" w14:textId="77777777" w:rsidTr="00016F61">
        <w:tc>
          <w:tcPr>
            <w:tcW w:w="3146" w:type="dxa"/>
            <w:shd w:val="clear" w:color="auto" w:fill="auto"/>
            <w:vAlign w:val="center"/>
          </w:tcPr>
          <w:p w14:paraId="6FEF0F46" w14:textId="77777777" w:rsidR="00A95D62" w:rsidRPr="00A95D62" w:rsidRDefault="00A95D62" w:rsidP="004232C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85" w:type="dxa"/>
            <w:shd w:val="clear" w:color="auto" w:fill="auto"/>
          </w:tcPr>
          <w:p w14:paraId="4129ED09" w14:textId="7777777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Реализация Программы позволит:</w:t>
            </w:r>
          </w:p>
          <w:p w14:paraId="00774ECF" w14:textId="0BB4FEBE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- сни</w:t>
            </w:r>
            <w:r w:rsidR="0034743F">
              <w:rPr>
                <w:rFonts w:ascii="Times New Roman" w:hAnsi="Times New Roman"/>
                <w:sz w:val="28"/>
                <w:szCs w:val="28"/>
              </w:rPr>
              <w:t>жение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риск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ов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возникновения чрезвычайных ситуаций и их количество, материальный ущерб от них;</w:t>
            </w:r>
          </w:p>
          <w:p w14:paraId="7C171B2F" w14:textId="0602D082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>- сокра</w:t>
            </w:r>
            <w:r w:rsidR="0090609C">
              <w:rPr>
                <w:rFonts w:ascii="Times New Roman" w:hAnsi="Times New Roman"/>
                <w:sz w:val="28"/>
                <w:szCs w:val="28"/>
              </w:rPr>
              <w:t>щение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затрат и врем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ени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на ликвидацию чрезвычайных ситуаций; </w:t>
            </w:r>
          </w:p>
          <w:p w14:paraId="1D7ADEED" w14:textId="69A3A617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D6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0609C" w:rsidRPr="00A95D62">
              <w:rPr>
                <w:rFonts w:ascii="Times New Roman" w:hAnsi="Times New Roman"/>
                <w:sz w:val="28"/>
                <w:szCs w:val="28"/>
              </w:rPr>
              <w:t>с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нижение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травматизм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а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гибели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людей, улучш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качеств</w:t>
            </w:r>
            <w:r w:rsidR="0090609C">
              <w:rPr>
                <w:rFonts w:ascii="Times New Roman" w:hAnsi="Times New Roman"/>
                <w:sz w:val="28"/>
                <w:szCs w:val="28"/>
              </w:rPr>
              <w:t>а</w:t>
            </w:r>
            <w:r w:rsidRPr="00A95D62">
              <w:rPr>
                <w:rFonts w:ascii="Times New Roman" w:hAnsi="Times New Roman"/>
                <w:sz w:val="28"/>
                <w:szCs w:val="28"/>
              </w:rPr>
              <w:t xml:space="preserve"> жизнеобеспечения населения при чрезвычайных ситуациях;</w:t>
            </w:r>
          </w:p>
          <w:p w14:paraId="0DC6EB10" w14:textId="0CF73C82" w:rsidR="00A95D62" w:rsidRPr="00A95D62" w:rsidRDefault="00A95D62" w:rsidP="004232C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8E7">
              <w:rPr>
                <w:rFonts w:ascii="Times New Roman" w:hAnsi="Times New Roman"/>
                <w:sz w:val="28"/>
                <w:szCs w:val="28"/>
              </w:rPr>
              <w:t>- повы</w:t>
            </w:r>
            <w:r w:rsidR="0090609C" w:rsidRPr="005218E7">
              <w:rPr>
                <w:rFonts w:ascii="Times New Roman" w:hAnsi="Times New Roman"/>
                <w:sz w:val="28"/>
                <w:szCs w:val="28"/>
              </w:rPr>
              <w:t>шение</w:t>
            </w:r>
            <w:r w:rsidRPr="005218E7">
              <w:rPr>
                <w:rFonts w:ascii="Times New Roman" w:hAnsi="Times New Roman"/>
                <w:sz w:val="28"/>
                <w:szCs w:val="28"/>
              </w:rPr>
              <w:t xml:space="preserve"> уров</w:t>
            </w:r>
            <w:r w:rsidR="0090609C" w:rsidRPr="005218E7">
              <w:rPr>
                <w:rFonts w:ascii="Times New Roman" w:hAnsi="Times New Roman"/>
                <w:sz w:val="28"/>
                <w:szCs w:val="28"/>
              </w:rPr>
              <w:t>ня</w:t>
            </w:r>
            <w:r w:rsidRPr="005218E7">
              <w:rPr>
                <w:rFonts w:ascii="Times New Roman" w:hAnsi="Times New Roman"/>
                <w:sz w:val="28"/>
                <w:szCs w:val="28"/>
              </w:rPr>
              <w:t xml:space="preserve"> информированности населения о </w:t>
            </w:r>
            <w:r w:rsidR="005218E7" w:rsidRPr="005218E7">
              <w:rPr>
                <w:rFonts w:ascii="Times New Roman" w:hAnsi="Times New Roman"/>
                <w:sz w:val="28"/>
                <w:szCs w:val="28"/>
              </w:rPr>
              <w:t xml:space="preserve">гражданской обороне, </w:t>
            </w:r>
            <w:r w:rsidRPr="005218E7">
              <w:rPr>
                <w:rFonts w:ascii="Times New Roman" w:hAnsi="Times New Roman"/>
                <w:sz w:val="28"/>
                <w:szCs w:val="28"/>
              </w:rPr>
              <w:t>мерах пожарной безопасности, угрозах чрезвычайных ситуаций природного и техногенного характера</w:t>
            </w:r>
            <w:r w:rsidR="005218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31BD809D" w14:textId="77777777" w:rsidR="00A95D62" w:rsidRPr="00A95D62" w:rsidRDefault="00A95D62" w:rsidP="00A95D62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4DFBCBF8" w14:textId="77777777" w:rsidR="00A95D62" w:rsidRPr="00A95D62" w:rsidRDefault="00A95D62" w:rsidP="00A95D62">
      <w:pPr>
        <w:pStyle w:val="ae"/>
        <w:numPr>
          <w:ilvl w:val="0"/>
          <w:numId w:val="1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95D62">
        <w:rPr>
          <w:rFonts w:ascii="Times New Roman" w:hAnsi="Times New Roman"/>
          <w:b/>
          <w:sz w:val="28"/>
          <w:szCs w:val="28"/>
        </w:rPr>
        <w:t>Общая характеристика сферы реализации Программы</w:t>
      </w:r>
    </w:p>
    <w:p w14:paraId="4FCCC721" w14:textId="77777777" w:rsidR="00A95D62" w:rsidRPr="00A95D62" w:rsidRDefault="00A95D62" w:rsidP="00A95D62">
      <w:pPr>
        <w:pStyle w:val="ad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7E001540" w14:textId="77777777" w:rsidR="00A95D62" w:rsidRPr="00A95D62" w:rsidRDefault="00A95D62" w:rsidP="0039103C">
      <w:pPr>
        <w:pStyle w:val="ad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95D62">
        <w:rPr>
          <w:rFonts w:ascii="Times New Roman" w:hAnsi="Times New Roman"/>
          <w:b/>
          <w:sz w:val="28"/>
          <w:szCs w:val="28"/>
        </w:rPr>
        <w:t>Технико-экономическое обоснование Программы</w:t>
      </w:r>
    </w:p>
    <w:p w14:paraId="643C3767" w14:textId="77777777" w:rsidR="00A95D62" w:rsidRPr="00A95D62" w:rsidRDefault="00A95D62" w:rsidP="0039103C">
      <w:pPr>
        <w:pStyle w:val="ad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264DB2" w14:textId="4615511D" w:rsidR="00A95D62" w:rsidRPr="005530A3" w:rsidRDefault="00A95D62" w:rsidP="0039103C">
      <w:pPr>
        <w:pStyle w:val="ae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30A3">
        <w:rPr>
          <w:rFonts w:ascii="Times New Roman" w:hAnsi="Times New Roman"/>
          <w:sz w:val="28"/>
          <w:szCs w:val="28"/>
        </w:rPr>
        <w:t xml:space="preserve">Программа разработана как один из механизмов реализации на территории Усть-Камчатского муниципального </w:t>
      </w:r>
      <w:r w:rsidR="003E585C" w:rsidRPr="005530A3">
        <w:rPr>
          <w:rFonts w:ascii="Times New Roman" w:hAnsi="Times New Roman"/>
          <w:sz w:val="28"/>
          <w:szCs w:val="28"/>
        </w:rPr>
        <w:t>округ</w:t>
      </w:r>
      <w:r w:rsidRPr="005530A3">
        <w:rPr>
          <w:rFonts w:ascii="Times New Roman" w:hAnsi="Times New Roman"/>
          <w:sz w:val="28"/>
          <w:szCs w:val="28"/>
        </w:rPr>
        <w:t xml:space="preserve">а Федеральных законов </w:t>
      </w:r>
      <w:r w:rsidR="003E585C" w:rsidRPr="005530A3">
        <w:rPr>
          <w:rFonts w:ascii="Times New Roman" w:hAnsi="Times New Roman"/>
          <w:sz w:val="28"/>
          <w:szCs w:val="28"/>
        </w:rPr>
        <w:t xml:space="preserve">от 06.10.2003 N 131-ФЗ «Об общих принципах организации местного самоуправления в Российской Федерации», </w:t>
      </w:r>
      <w:r w:rsidRPr="005530A3">
        <w:rPr>
          <w:rFonts w:ascii="Times New Roman" w:hAnsi="Times New Roman"/>
          <w:sz w:val="28"/>
          <w:szCs w:val="28"/>
        </w:rPr>
        <w:t xml:space="preserve">от 21.12.1994 </w:t>
      </w:r>
      <w:hyperlink r:id="rId8" w:history="1">
        <w:r w:rsidRPr="005530A3">
          <w:rPr>
            <w:rFonts w:ascii="Times New Roman" w:hAnsi="Times New Roman"/>
            <w:sz w:val="28"/>
            <w:szCs w:val="28"/>
          </w:rPr>
          <w:t>№ 68-ФЗ</w:t>
        </w:r>
      </w:hyperlink>
      <w:r w:rsidRPr="005530A3">
        <w:rPr>
          <w:rFonts w:ascii="Times New Roman" w:hAnsi="Times New Roman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от 21.12.1994 </w:t>
      </w:r>
      <w:hyperlink r:id="rId9" w:history="1">
        <w:r w:rsidRPr="005530A3">
          <w:rPr>
            <w:rFonts w:ascii="Times New Roman" w:hAnsi="Times New Roman"/>
            <w:sz w:val="28"/>
            <w:szCs w:val="28"/>
          </w:rPr>
          <w:t>№ 69-ФЗ</w:t>
        </w:r>
      </w:hyperlink>
      <w:r w:rsidRPr="005530A3">
        <w:rPr>
          <w:rFonts w:ascii="Times New Roman" w:hAnsi="Times New Roman"/>
          <w:sz w:val="28"/>
          <w:szCs w:val="28"/>
        </w:rPr>
        <w:t xml:space="preserve"> «О пожарной безопасности», от 12.02.1998 </w:t>
      </w:r>
      <w:hyperlink r:id="rId10" w:history="1">
        <w:r w:rsidRPr="005530A3">
          <w:rPr>
            <w:rFonts w:ascii="Times New Roman" w:hAnsi="Times New Roman"/>
            <w:sz w:val="28"/>
            <w:szCs w:val="28"/>
          </w:rPr>
          <w:t>№ 28-ФЗ</w:t>
        </w:r>
      </w:hyperlink>
      <w:r w:rsidRPr="005530A3">
        <w:rPr>
          <w:rFonts w:ascii="Times New Roman" w:hAnsi="Times New Roman"/>
          <w:sz w:val="28"/>
          <w:szCs w:val="28"/>
        </w:rPr>
        <w:t xml:space="preserve"> «О гражданской обороне»,</w:t>
      </w:r>
      <w:r w:rsidR="003E585C" w:rsidRPr="005530A3">
        <w:rPr>
          <w:rFonts w:ascii="Times New Roman" w:hAnsi="Times New Roman"/>
          <w:sz w:val="28"/>
          <w:szCs w:val="28"/>
        </w:rPr>
        <w:t xml:space="preserve"> </w:t>
      </w:r>
      <w:r w:rsidRPr="005530A3">
        <w:rPr>
          <w:rFonts w:ascii="Times New Roman" w:hAnsi="Times New Roman"/>
          <w:sz w:val="28"/>
          <w:szCs w:val="28"/>
        </w:rPr>
        <w:t xml:space="preserve">постановления Правительства Российской Федерации от 30.12.2003 № 794 «О единой государственной системе предупреждения и ликвидации чрезвычайных ситуаций», Закона Камчатского края от 19.12.2008 </w:t>
      </w:r>
      <w:hyperlink r:id="rId11" w:history="1">
        <w:r w:rsidRPr="005530A3">
          <w:rPr>
            <w:rFonts w:ascii="Times New Roman" w:hAnsi="Times New Roman"/>
            <w:sz w:val="28"/>
            <w:szCs w:val="28"/>
          </w:rPr>
          <w:t>№ 19</w:t>
        </w:r>
      </w:hyperlink>
      <w:r w:rsidRPr="005530A3">
        <w:rPr>
          <w:rFonts w:ascii="Times New Roman" w:hAnsi="Times New Roman"/>
          <w:sz w:val="28"/>
          <w:szCs w:val="28"/>
        </w:rPr>
        <w:t>8 «О защите населения и территории Камчатского края от чрезвычайных ситуаций природного и техногенного характера».</w:t>
      </w:r>
    </w:p>
    <w:p w14:paraId="54565D9C" w14:textId="77777777" w:rsidR="00121796" w:rsidRDefault="00A95D62" w:rsidP="0039103C">
      <w:pPr>
        <w:pStyle w:val="ae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530A3">
        <w:rPr>
          <w:rFonts w:ascii="Times New Roman" w:hAnsi="Times New Roman"/>
          <w:sz w:val="28"/>
          <w:szCs w:val="28"/>
        </w:rPr>
        <w:t xml:space="preserve">Территория Усть-Камчатского муниципального </w:t>
      </w:r>
      <w:r w:rsidR="003E585C" w:rsidRPr="005530A3">
        <w:rPr>
          <w:rFonts w:ascii="Times New Roman" w:hAnsi="Times New Roman"/>
          <w:sz w:val="28"/>
          <w:szCs w:val="28"/>
        </w:rPr>
        <w:t>округа</w:t>
      </w:r>
      <w:r w:rsidRPr="005530A3">
        <w:rPr>
          <w:rFonts w:ascii="Times New Roman" w:hAnsi="Times New Roman"/>
          <w:sz w:val="28"/>
          <w:szCs w:val="28"/>
        </w:rPr>
        <w:t xml:space="preserve"> составляет 40,8 тыс. кв. км</w:t>
      </w:r>
      <w:r w:rsidRPr="005530A3">
        <w:rPr>
          <w:rFonts w:ascii="Times New Roman" w:hAnsi="Times New Roman"/>
          <w:iCs/>
          <w:sz w:val="28"/>
          <w:szCs w:val="28"/>
        </w:rPr>
        <w:t xml:space="preserve"> и расположена в сложной географически-климатической зоне. В состав района входят</w:t>
      </w:r>
      <w:r w:rsidRPr="005530A3">
        <w:rPr>
          <w:rFonts w:ascii="Times New Roman" w:hAnsi="Times New Roman"/>
          <w:sz w:val="28"/>
          <w:szCs w:val="28"/>
        </w:rPr>
        <w:t xml:space="preserve"> 5 населенных пунктов</w:t>
      </w:r>
      <w:r w:rsidR="00E1677A">
        <w:rPr>
          <w:rFonts w:ascii="Times New Roman" w:hAnsi="Times New Roman"/>
          <w:sz w:val="28"/>
          <w:szCs w:val="28"/>
        </w:rPr>
        <w:t xml:space="preserve"> с населением менее 9000 человек</w:t>
      </w:r>
      <w:r w:rsidRPr="005530A3">
        <w:rPr>
          <w:rFonts w:ascii="Times New Roman" w:hAnsi="Times New Roman"/>
          <w:iCs/>
          <w:sz w:val="28"/>
          <w:szCs w:val="28"/>
        </w:rPr>
        <w:t>.</w:t>
      </w:r>
      <w:r w:rsidR="00E1677A">
        <w:rPr>
          <w:rFonts w:ascii="Times New Roman" w:hAnsi="Times New Roman"/>
          <w:iCs/>
          <w:sz w:val="28"/>
          <w:szCs w:val="28"/>
        </w:rPr>
        <w:t xml:space="preserve"> Риски возникновения чрезвычайных и кризисных ситуаций обусловлены </w:t>
      </w:r>
      <w:r w:rsidR="00121796">
        <w:rPr>
          <w:rFonts w:ascii="Times New Roman" w:hAnsi="Times New Roman"/>
          <w:iCs/>
          <w:sz w:val="28"/>
          <w:szCs w:val="28"/>
        </w:rPr>
        <w:t xml:space="preserve">географическим расположением округа, </w:t>
      </w:r>
      <w:r w:rsidR="00E1677A">
        <w:rPr>
          <w:rFonts w:ascii="Times New Roman" w:hAnsi="Times New Roman"/>
          <w:iCs/>
          <w:sz w:val="28"/>
          <w:szCs w:val="28"/>
        </w:rPr>
        <w:t xml:space="preserve">наличием </w:t>
      </w:r>
      <w:r w:rsidR="00121796">
        <w:rPr>
          <w:rFonts w:ascii="Times New Roman" w:hAnsi="Times New Roman"/>
          <w:iCs/>
          <w:sz w:val="28"/>
          <w:szCs w:val="28"/>
        </w:rPr>
        <w:t xml:space="preserve">целой группы </w:t>
      </w:r>
      <w:r w:rsidR="00E1677A">
        <w:rPr>
          <w:rFonts w:ascii="Times New Roman" w:hAnsi="Times New Roman"/>
          <w:iCs/>
          <w:sz w:val="28"/>
          <w:szCs w:val="28"/>
        </w:rPr>
        <w:t>активных вулканов, сложным рельефом</w:t>
      </w:r>
      <w:r w:rsidR="00121796">
        <w:rPr>
          <w:rFonts w:ascii="Times New Roman" w:hAnsi="Times New Roman"/>
          <w:iCs/>
          <w:sz w:val="28"/>
          <w:szCs w:val="28"/>
        </w:rPr>
        <w:t>, обширными незаселёнными территориями, значительным количеством водных объектов, активным развитием туризма, охоты и активного отдыха. Наиболее актуальные угрозы в настоящее время это:</w:t>
      </w:r>
    </w:p>
    <w:p w14:paraId="489602CA" w14:textId="5A67244E" w:rsidR="00596EBF" w:rsidRDefault="00121796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извержение вулканов, сопровождающееся сейсмособытиями, пеплопадами, сходами селевых и </w:t>
      </w:r>
      <w:r w:rsidR="00596EBF">
        <w:rPr>
          <w:rFonts w:ascii="Times New Roman" w:hAnsi="Times New Roman"/>
          <w:iCs/>
          <w:sz w:val="28"/>
          <w:szCs w:val="28"/>
        </w:rPr>
        <w:t>грязекаменных</w:t>
      </w:r>
      <w:r>
        <w:rPr>
          <w:rFonts w:ascii="Times New Roman" w:hAnsi="Times New Roman"/>
          <w:iCs/>
          <w:sz w:val="28"/>
          <w:szCs w:val="28"/>
        </w:rPr>
        <w:t xml:space="preserve"> потоков, </w:t>
      </w:r>
      <w:r w:rsidR="00596EBF">
        <w:rPr>
          <w:rFonts w:ascii="Times New Roman" w:hAnsi="Times New Roman"/>
          <w:iCs/>
          <w:sz w:val="28"/>
          <w:szCs w:val="28"/>
        </w:rPr>
        <w:t>аварийным паводком;</w:t>
      </w:r>
    </w:p>
    <w:p w14:paraId="54E61A56" w14:textId="4534E46C" w:rsidR="00596EBF" w:rsidRDefault="00596EBF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аварийный паводок на реках и водоемах округа с затоплением территорий населённых пунктов, разрушением объектов и участков автодорог, транспортная блокада населённых пунктов, обрыв линий связи;</w:t>
      </w:r>
    </w:p>
    <w:p w14:paraId="48E0C9AD" w14:textId="2E48F21D" w:rsidR="00DA17D2" w:rsidRDefault="00DA17D2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катастрофическое землетрясение с массовой гибелью людей, разрушением объектов и инфраструктуры;</w:t>
      </w:r>
    </w:p>
    <w:p w14:paraId="0959BBCD" w14:textId="0F51CE35" w:rsidR="00DA17D2" w:rsidRDefault="00DA17D2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волны «Цунами» на побережье Камчатского залива Тихого океана, разрушение п. Усть-Камчатск;</w:t>
      </w:r>
    </w:p>
    <w:p w14:paraId="0822A792" w14:textId="77777777" w:rsidR="004F7F40" w:rsidRDefault="000271D0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пропажа людей в природной среде, травмирование и гибель. Ежегодное посещение </w:t>
      </w:r>
      <w:r w:rsidR="004F7F40">
        <w:rPr>
          <w:rFonts w:ascii="Times New Roman" w:hAnsi="Times New Roman"/>
          <w:iCs/>
          <w:sz w:val="28"/>
          <w:szCs w:val="28"/>
        </w:rPr>
        <w:t xml:space="preserve">округа </w:t>
      </w:r>
      <w:r>
        <w:rPr>
          <w:rFonts w:ascii="Times New Roman" w:hAnsi="Times New Roman"/>
          <w:iCs/>
          <w:sz w:val="28"/>
          <w:szCs w:val="28"/>
        </w:rPr>
        <w:t>туристами (более 10 000 чел.)</w:t>
      </w:r>
      <w:r w:rsidR="004F7F40">
        <w:rPr>
          <w:rFonts w:ascii="Times New Roman" w:hAnsi="Times New Roman"/>
          <w:iCs/>
          <w:sz w:val="28"/>
          <w:szCs w:val="28"/>
        </w:rPr>
        <w:t>, развитие активного отдыха и внедорожной техники, незначительная заселённость и обустроенность территорий создают прямые предпосылки и регулярные трагические случаи. Основные зоны для риска остаются – Ключевская группа вулканов, долина реки Камчатка, озеро Нерпичье;</w:t>
      </w:r>
    </w:p>
    <w:p w14:paraId="3A2449AC" w14:textId="570041EF" w:rsidR="00DA17D2" w:rsidRDefault="004F7F40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="001007CF">
        <w:rPr>
          <w:rFonts w:ascii="Times New Roman" w:hAnsi="Times New Roman"/>
          <w:iCs/>
          <w:sz w:val="28"/>
          <w:szCs w:val="28"/>
        </w:rPr>
        <w:t xml:space="preserve">ландшафтные (природные) пожары, учитывая наличие территорий на юге округа, покрытых хвойными лесами – основные </w:t>
      </w:r>
      <w:r w:rsidR="00EE08EC">
        <w:rPr>
          <w:rFonts w:ascii="Times New Roman" w:hAnsi="Times New Roman"/>
          <w:iCs/>
          <w:sz w:val="28"/>
          <w:szCs w:val="28"/>
        </w:rPr>
        <w:t>угрозы</w:t>
      </w:r>
      <w:r w:rsidR="001007CF">
        <w:rPr>
          <w:rFonts w:ascii="Times New Roman" w:hAnsi="Times New Roman"/>
          <w:iCs/>
          <w:sz w:val="28"/>
          <w:szCs w:val="28"/>
        </w:rPr>
        <w:t xml:space="preserve"> природные пожары представляют для п. Козыревск и с. Майское</w:t>
      </w:r>
      <w:r w:rsidR="00EE08EC">
        <w:rPr>
          <w:rFonts w:ascii="Times New Roman" w:hAnsi="Times New Roman"/>
          <w:iCs/>
          <w:sz w:val="28"/>
          <w:szCs w:val="28"/>
        </w:rPr>
        <w:t>;</w:t>
      </w:r>
    </w:p>
    <w:p w14:paraId="3FEE58BF" w14:textId="2F460D6F" w:rsidR="00EE08EC" w:rsidRDefault="00EE08EC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сложные климатические условия регулярно создают условия для нарушения жизнедеятельности, обильные снегопады и пурги приводят к </w:t>
      </w:r>
      <w:r>
        <w:rPr>
          <w:rFonts w:ascii="Times New Roman" w:hAnsi="Times New Roman"/>
          <w:iCs/>
          <w:sz w:val="28"/>
          <w:szCs w:val="28"/>
        </w:rPr>
        <w:lastRenderedPageBreak/>
        <w:t xml:space="preserve">остановке движения автотранспорта, аварийным ситуациям с прекращением подачи электро и теплоснабжения.  </w:t>
      </w:r>
    </w:p>
    <w:p w14:paraId="090274B4" w14:textId="59B9CCBF" w:rsidR="00DA17D2" w:rsidRDefault="00DA17D2" w:rsidP="0039103C">
      <w:pPr>
        <w:pStyle w:val="ae"/>
        <w:ind w:left="709"/>
        <w:jc w:val="both"/>
        <w:rPr>
          <w:rFonts w:ascii="Times New Roman" w:hAnsi="Times New Roman"/>
          <w:iCs/>
          <w:sz w:val="28"/>
          <w:szCs w:val="28"/>
        </w:rPr>
      </w:pPr>
    </w:p>
    <w:p w14:paraId="3484AA57" w14:textId="1DC1E7F3" w:rsidR="00B4753D" w:rsidRDefault="00EE08EC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Таким образом, в целях обеспечения снижения рисков </w:t>
      </w:r>
      <w:r w:rsidR="00B4753D">
        <w:rPr>
          <w:rFonts w:ascii="Times New Roman" w:hAnsi="Times New Roman"/>
          <w:iCs/>
          <w:sz w:val="28"/>
          <w:szCs w:val="28"/>
        </w:rPr>
        <w:t>и угроз для населения и имущества муниципального округа, а также минимизации возможных негативных последствий, требуется проведение постоянного комплекса мер</w:t>
      </w:r>
      <w:r w:rsidR="00AB7351">
        <w:rPr>
          <w:rFonts w:ascii="Times New Roman" w:hAnsi="Times New Roman"/>
          <w:iCs/>
          <w:sz w:val="28"/>
          <w:szCs w:val="28"/>
        </w:rPr>
        <w:t xml:space="preserve">. </w:t>
      </w:r>
    </w:p>
    <w:p w14:paraId="5C8815B8" w14:textId="77777777" w:rsidR="00A95D62" w:rsidRPr="00A95D62" w:rsidRDefault="00A95D62" w:rsidP="0039103C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B62522" w14:textId="77777777" w:rsidR="00A95D62" w:rsidRPr="00A95D62" w:rsidRDefault="00A95D62" w:rsidP="0039103C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95D62">
        <w:rPr>
          <w:rFonts w:ascii="Times New Roman" w:hAnsi="Times New Roman"/>
          <w:b/>
          <w:sz w:val="28"/>
          <w:szCs w:val="28"/>
        </w:rPr>
        <w:t>2. Цель и задачи Программы, сроки и этапы её реализации</w:t>
      </w:r>
    </w:p>
    <w:p w14:paraId="45BB7BC4" w14:textId="77777777" w:rsidR="00A95D62" w:rsidRPr="00A95D62" w:rsidRDefault="00A95D62" w:rsidP="0039103C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487F621" w14:textId="31C86602" w:rsidR="00A95D62" w:rsidRPr="00A95D62" w:rsidRDefault="00A95D62" w:rsidP="00391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 xml:space="preserve">2.1. Целью Программы является повышение безопасности жизнедеятельности и улучшение качества и уровня защищенности населения Усть-Камчатского муниципального </w:t>
      </w:r>
      <w:r w:rsidR="00AB7351">
        <w:rPr>
          <w:rFonts w:ascii="Times New Roman" w:hAnsi="Times New Roman" w:cs="Times New Roman"/>
          <w:sz w:val="28"/>
          <w:szCs w:val="28"/>
        </w:rPr>
        <w:t>округа</w:t>
      </w:r>
      <w:r w:rsidRPr="00A95D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FA275B" w14:textId="7B5859D3" w:rsidR="00A95D62" w:rsidRDefault="00A95D62" w:rsidP="00391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2.2. Для достижения цели Программы необходимо решение следующих задач:</w:t>
      </w:r>
    </w:p>
    <w:p w14:paraId="118E1A08" w14:textId="77777777" w:rsidR="0039103C" w:rsidRPr="0039103C" w:rsidRDefault="0039103C" w:rsidP="0039103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39103C">
        <w:rPr>
          <w:rFonts w:ascii="Times New Roman" w:hAnsi="Times New Roman"/>
          <w:sz w:val="28"/>
          <w:szCs w:val="28"/>
        </w:rPr>
        <w:t>- развитие гражданской обороны и снижение рисков возникновения чрезвычайных ситуаций природного и техногенного характера, пожаров и минимизация их последствий на территории Усть-Камчатского муниципального округа;</w:t>
      </w:r>
    </w:p>
    <w:p w14:paraId="077AEACB" w14:textId="19130220" w:rsidR="0039103C" w:rsidRPr="0039103C" w:rsidRDefault="0039103C" w:rsidP="0039103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39103C">
        <w:rPr>
          <w:rFonts w:ascii="Times New Roman" w:hAnsi="Times New Roman"/>
          <w:sz w:val="28"/>
          <w:szCs w:val="28"/>
        </w:rPr>
        <w:t>- снижение материального ущерба от чрезвычайных ситуаций природного и техногенного характера, пожаров;</w:t>
      </w:r>
    </w:p>
    <w:p w14:paraId="33D6D9F7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информирование и обучение населения и должностных лиц мерам безопасности при возможных чрезвычайных ситуациях, происшествиях и пожарах, как в мирное, так и военное время. Для чего необходимо проведение широкой агитационной и информационной компании с привлечением средств СМИ, официальных ресурсов органов местного самоуправления в сети Интернет, распространением печатной продукции, работа в трудовых коллективах, организация обучения населения и должностных лиц на базу учебно-консультационных пунктов и краевого учреждения;</w:t>
      </w:r>
    </w:p>
    <w:p w14:paraId="5474A1B6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создание и обновление резервов гражданской обороны и запасов предназначенных для ликвидации чрезвычайных ситуаций. Создание и содержание складов во всех населённых пунктов округа;  </w:t>
      </w:r>
    </w:p>
    <w:p w14:paraId="196C99D0" w14:textId="40B837B3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обеспечение работоспособности и развития централизованной системы оповещения </w:t>
      </w:r>
      <w:r w:rsidR="0039103C">
        <w:rPr>
          <w:rFonts w:ascii="Times New Roman" w:hAnsi="Times New Roman"/>
          <w:iCs/>
          <w:sz w:val="28"/>
          <w:szCs w:val="28"/>
        </w:rPr>
        <w:t>населения</w:t>
      </w:r>
      <w:r>
        <w:rPr>
          <w:rFonts w:ascii="Times New Roman" w:hAnsi="Times New Roman"/>
          <w:iCs/>
          <w:sz w:val="28"/>
          <w:szCs w:val="28"/>
        </w:rPr>
        <w:t>;</w:t>
      </w:r>
    </w:p>
    <w:p w14:paraId="76557A1B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104296">
        <w:rPr>
          <w:rFonts w:ascii="Times New Roman" w:hAnsi="Times New Roman"/>
          <w:iCs/>
          <w:sz w:val="28"/>
          <w:szCs w:val="28"/>
        </w:rPr>
        <w:t>постоянное повышение эффективности и профессионального уровня единой дежурно-диспетчерской службы муниципального округа;</w:t>
      </w:r>
    </w:p>
    <w:p w14:paraId="483A4AD4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обеспечение профилактики выхода диких животных в населённые пункты муниципального округа и детский оздоровительный лагерь «В сопках»;</w:t>
      </w:r>
    </w:p>
    <w:p w14:paraId="7F558BF1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обеспечение первичных мер пожарной безопасности и мер пожарной безопасности в лесах. Обеспечение защиты населённых пунктов и муниципальных объектов от ландшафтных (природных) пожаров;</w:t>
      </w:r>
    </w:p>
    <w:p w14:paraId="0FE69018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создание и обеспечение работы временных пунктов размещения населения на базу муниципальных учреждений, жилфонда или иных объектов;</w:t>
      </w:r>
    </w:p>
    <w:p w14:paraId="1B329FCB" w14:textId="77777777" w:rsidR="00AB7351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- обеспечение постоянного мониторинга возможных рисков и угроз, моделирование сценариев возникновения и развития чрезвычайных ситуаций, создание и корректировка основных руководящих документов регламентирующих действия органов местного самоуправления и сил и средств звена РСЧС в случае возникновения (предпосылок) чрезвычайных ситуаций и иных событий в мирное и военное время, проведение соответствующих исследований, изысканий, полевых работ;  </w:t>
      </w:r>
    </w:p>
    <w:p w14:paraId="288C9257" w14:textId="3B04B7DE" w:rsidR="00AB7351" w:rsidRPr="0039103C" w:rsidRDefault="00AB7351" w:rsidP="0039103C">
      <w:pPr>
        <w:pStyle w:val="ae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оснащение заглубленных защитных помещений необходимым материально- техническим имуществом для обеспечения временного укрытия населения в случае бомбардировок в военное время. </w:t>
      </w:r>
    </w:p>
    <w:p w14:paraId="7E95BE5B" w14:textId="357094AE" w:rsidR="00A95D62" w:rsidRPr="00A95D62" w:rsidRDefault="00A95D62" w:rsidP="0039103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39103C">
        <w:rPr>
          <w:rFonts w:ascii="Times New Roman" w:hAnsi="Times New Roman"/>
          <w:sz w:val="28"/>
          <w:szCs w:val="28"/>
        </w:rPr>
        <w:t>2.3. Сроки реализации Программы:</w:t>
      </w:r>
      <w:r w:rsidRPr="0039103C">
        <w:rPr>
          <w:rFonts w:ascii="Times New Roman" w:hAnsi="Times New Roman"/>
          <w:b/>
          <w:sz w:val="28"/>
          <w:szCs w:val="28"/>
        </w:rPr>
        <w:t xml:space="preserve"> </w:t>
      </w:r>
      <w:r w:rsidRPr="0039103C">
        <w:rPr>
          <w:rFonts w:ascii="Times New Roman" w:hAnsi="Times New Roman"/>
          <w:sz w:val="28"/>
          <w:szCs w:val="28"/>
        </w:rPr>
        <w:t>202</w:t>
      </w:r>
      <w:r w:rsidR="0039103C">
        <w:rPr>
          <w:rFonts w:ascii="Times New Roman" w:hAnsi="Times New Roman"/>
          <w:sz w:val="28"/>
          <w:szCs w:val="28"/>
        </w:rPr>
        <w:t>5</w:t>
      </w:r>
      <w:r w:rsidRPr="0039103C">
        <w:rPr>
          <w:rFonts w:ascii="Times New Roman" w:hAnsi="Times New Roman"/>
          <w:sz w:val="28"/>
          <w:szCs w:val="28"/>
        </w:rPr>
        <w:t>-202</w:t>
      </w:r>
      <w:r w:rsidR="0039103C">
        <w:rPr>
          <w:rFonts w:ascii="Times New Roman" w:hAnsi="Times New Roman"/>
          <w:sz w:val="28"/>
          <w:szCs w:val="28"/>
        </w:rPr>
        <w:t>8</w:t>
      </w:r>
      <w:r w:rsidRPr="0039103C">
        <w:rPr>
          <w:rFonts w:ascii="Times New Roman" w:hAnsi="Times New Roman"/>
          <w:sz w:val="28"/>
          <w:szCs w:val="28"/>
        </w:rPr>
        <w:t xml:space="preserve"> годы.</w:t>
      </w:r>
    </w:p>
    <w:p w14:paraId="51B498DA" w14:textId="77777777" w:rsidR="00A95D62" w:rsidRPr="00A95D62" w:rsidRDefault="00A95D62" w:rsidP="0039103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58BD56" w14:textId="77777777" w:rsidR="00A95D62" w:rsidRPr="00A95D62" w:rsidRDefault="00A95D62" w:rsidP="003910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>3. Мероприятия по реализации Программы и ее ресурсное обеспечение</w:t>
      </w:r>
    </w:p>
    <w:p w14:paraId="1F64536D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3.1. Механизмом реализации Программы является:</w:t>
      </w:r>
    </w:p>
    <w:p w14:paraId="66E14580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реализация мероприятий в соответствии с приложением 2 к настоящей Программе;</w:t>
      </w:r>
    </w:p>
    <w:p w14:paraId="6B343596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разработка нормативных правовых актов, направленных на реализацию Программы;</w:t>
      </w:r>
    </w:p>
    <w:p w14:paraId="4CF89F85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в случае возникновения необходимости исполнитель Программы создает, в пределах своей компетенции, рабочие органы по оптимизации механизмов реализации Программы.</w:t>
      </w:r>
    </w:p>
    <w:p w14:paraId="790C9E09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3.2. В процессе реализации Программы исполнитель осуществляет следующие полномочия:</w:t>
      </w:r>
    </w:p>
    <w:p w14:paraId="7417AE9C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организует реализацию Программы;</w:t>
      </w:r>
    </w:p>
    <w:p w14:paraId="4B9293E0" w14:textId="77777777" w:rsidR="00A95D62" w:rsidRPr="00A95D62" w:rsidRDefault="00A95D62" w:rsidP="0039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несет ответственность за достижение целевых показателей (индикаторов) Программы, а также конечных результатов ее реализации;</w:t>
      </w:r>
    </w:p>
    <w:p w14:paraId="513FE64B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запрашивает у участников сведения, необходимые для проведения мониторинга и подготовки отчетов о ходе реализации Программы, достижении значений целевых показателей (индикаторов), степени выполнения мероприятий Программы;</w:t>
      </w:r>
    </w:p>
    <w:p w14:paraId="1B72B6FF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готовит предложения о внесении изменений в Программу.</w:t>
      </w:r>
    </w:p>
    <w:p w14:paraId="1AE30FC2" w14:textId="77777777" w:rsidR="00A95D62" w:rsidRPr="00A95D62" w:rsidRDefault="00A95D62" w:rsidP="007A321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3.3. Мероприятия Программы и ее финансовое обеспечение:</w:t>
      </w:r>
    </w:p>
    <w:p w14:paraId="13E04505" w14:textId="77777777" w:rsidR="00A95D62" w:rsidRPr="00A95D62" w:rsidRDefault="00A95D62" w:rsidP="007A3215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A95D62">
        <w:rPr>
          <w:rFonts w:ascii="Times New Roman" w:hAnsi="Times New Roman"/>
          <w:sz w:val="28"/>
          <w:szCs w:val="28"/>
        </w:rPr>
        <w:t>основные мероприятия Программы с указанием источников финансирования представлены в приложении 1 к настоящей Программе.</w:t>
      </w:r>
    </w:p>
    <w:p w14:paraId="1DC4857E" w14:textId="77777777" w:rsidR="00A95D62" w:rsidRPr="00A95D62" w:rsidRDefault="00A95D62" w:rsidP="007A3215">
      <w:pPr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A276903" w14:textId="0FB57C76" w:rsidR="00A95D62" w:rsidRPr="007A3215" w:rsidRDefault="00A95D62" w:rsidP="007A3215">
      <w:pPr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>4. Анализ рисков реализации Программы</w:t>
      </w:r>
    </w:p>
    <w:p w14:paraId="34F46C4F" w14:textId="77777777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4.1. Изменение законодательства Российской Федерации может привести к изменению условий реализации Программы. Для минимизации данного риска будет осуществляться мониторинг планируемых изменений законодательства Российской Федерации, участие в обсуждении и анализ проектов документов.</w:t>
      </w:r>
    </w:p>
    <w:p w14:paraId="1FEBF2D6" w14:textId="77777777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4.2. Организационные риски.</w:t>
      </w:r>
    </w:p>
    <w:p w14:paraId="39CFB0F1" w14:textId="77777777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lastRenderedPageBreak/>
        <w:t>Возникают риски несвоевременного получения необходимых сведений по причине низкой исполнительской дисциплины или слабой координации. В целях минимизации риска с участниками Программы проводится разъяснительная и консультативная работа.</w:t>
      </w:r>
    </w:p>
    <w:p w14:paraId="6FC3E60A" w14:textId="77777777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4.3. Финансовые риски.</w:t>
      </w:r>
    </w:p>
    <w:p w14:paraId="495CFB54" w14:textId="79FB9084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 xml:space="preserve">Сокращение бюджетного финансирования на реализацию Программы в связи с потенциально возможным дефицитом бюджета Усть-Камчатского муниципального </w:t>
      </w:r>
      <w:r w:rsidR="00AF05CC">
        <w:rPr>
          <w:rFonts w:ascii="Times New Roman" w:hAnsi="Times New Roman" w:cs="Times New Roman"/>
          <w:sz w:val="28"/>
          <w:szCs w:val="28"/>
        </w:rPr>
        <w:t>округа</w:t>
      </w:r>
      <w:r w:rsidRPr="00A95D62">
        <w:rPr>
          <w:rFonts w:ascii="Times New Roman" w:hAnsi="Times New Roman" w:cs="Times New Roman"/>
          <w:sz w:val="28"/>
          <w:szCs w:val="28"/>
        </w:rPr>
        <w:t xml:space="preserve"> приведет к невозможности выполнения поставленных задач в установленные сроки.</w:t>
      </w:r>
    </w:p>
    <w:p w14:paraId="0F229C5C" w14:textId="77777777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выступают меры:</w:t>
      </w:r>
    </w:p>
    <w:p w14:paraId="3DD53CE7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ежегодное уточнение объемов финансовых средств, предусмотренных на реализацию мероприятий Программы;</w:t>
      </w:r>
    </w:p>
    <w:p w14:paraId="388E4EB3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</w:t>
      </w:r>
      <w:r w:rsidRPr="00A95D62">
        <w:rPr>
          <w:rFonts w:ascii="Times New Roman" w:hAnsi="Times New Roman" w:cs="Times New Roman"/>
          <w:sz w:val="28"/>
          <w:szCs w:val="28"/>
        </w:rPr>
        <w:tab/>
        <w:t>определение приоритетов для первоочередного финансирования.</w:t>
      </w:r>
    </w:p>
    <w:p w14:paraId="466DE844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14:paraId="01745E3C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формирование эффективной системы управления Программой, проведение мониторинга выполнения Программы, регулярного анализа и, при необходимости, ежегодной корректировки целевых показателей (индикаторов), а также мероприятий Программы;</w:t>
      </w:r>
    </w:p>
    <w:p w14:paraId="684FDBFE" w14:textId="77777777" w:rsidR="00A95D62" w:rsidRPr="00A95D62" w:rsidRDefault="00A95D62" w:rsidP="007A3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- перераспределение объемов финансирования в зависимости от динамики и темпов достижения поставленных целей и задач.</w:t>
      </w:r>
    </w:p>
    <w:p w14:paraId="5AB781F4" w14:textId="0B3A5496" w:rsidR="00A95D62" w:rsidRPr="00A95D62" w:rsidRDefault="00A95D62" w:rsidP="007A321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 xml:space="preserve">4.4. Техногенные и экологические риски, связанные с возникновением крупной техногенной или экологической катастрофы, могут привести к отвлечению средств от финансирования Программы в пользу других направлений развития Усть-Камчатского муниципального </w:t>
      </w:r>
      <w:r w:rsidR="007A3215">
        <w:rPr>
          <w:rFonts w:ascii="Times New Roman" w:hAnsi="Times New Roman" w:cs="Times New Roman"/>
          <w:sz w:val="28"/>
          <w:szCs w:val="28"/>
        </w:rPr>
        <w:t>округа</w:t>
      </w:r>
      <w:r w:rsidRPr="00A95D62">
        <w:rPr>
          <w:rFonts w:ascii="Times New Roman" w:hAnsi="Times New Roman" w:cs="Times New Roman"/>
          <w:sz w:val="28"/>
          <w:szCs w:val="28"/>
        </w:rPr>
        <w:t>.</w:t>
      </w:r>
    </w:p>
    <w:p w14:paraId="4D015B69" w14:textId="77777777" w:rsidR="00A95D62" w:rsidRPr="00A95D62" w:rsidRDefault="00A95D62" w:rsidP="00A95D6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1CA8F4" w14:textId="77777777" w:rsidR="00A95D62" w:rsidRPr="00A95D62" w:rsidRDefault="00A95D62" w:rsidP="00A95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62">
        <w:rPr>
          <w:rFonts w:ascii="Times New Roman" w:hAnsi="Times New Roman" w:cs="Times New Roman"/>
          <w:b/>
          <w:sz w:val="28"/>
          <w:szCs w:val="28"/>
        </w:rPr>
        <w:t>5. Прогноз ожидаемых социально-экономических результатов реализации Программы</w:t>
      </w:r>
    </w:p>
    <w:p w14:paraId="0E8A825E" w14:textId="77777777" w:rsidR="00A95D62" w:rsidRPr="00A95D62" w:rsidRDefault="00A95D62" w:rsidP="00A95D6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80EF0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Реализация комплекса превентивных настоящих программных мероприятий позволит:</w:t>
      </w:r>
    </w:p>
    <w:p w14:paraId="1A21EF45" w14:textId="598A953B" w:rsidR="00A95D62" w:rsidRPr="00A95D62" w:rsidRDefault="00A95D62" w:rsidP="00A95D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D62">
        <w:rPr>
          <w:rFonts w:ascii="Times New Roman" w:hAnsi="Times New Roman" w:cs="Times New Roman"/>
          <w:sz w:val="28"/>
          <w:szCs w:val="28"/>
        </w:rPr>
        <w:t xml:space="preserve">- </w:t>
      </w:r>
      <w:r w:rsidRPr="00A95D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снизить возможный травматизм и предотвратить гибель людей, снизить материальный ущерб от чрезвычайных ситуаций природного и техногенного характера и от пожаров на территории Усть-Камчатского муниципального </w:t>
      </w:r>
      <w:r w:rsidR="007A3215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Pr="00A95D6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2E4FB11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D62">
        <w:rPr>
          <w:rFonts w:ascii="Times New Roman" w:eastAsia="Calibri" w:hAnsi="Times New Roman" w:cs="Times New Roman"/>
          <w:sz w:val="28"/>
          <w:szCs w:val="28"/>
          <w:lang w:eastAsia="en-US"/>
        </w:rPr>
        <w:t>- повысить уровень подготовки населения в области гражданской обороны, предупреждения и ликвидации чрезвычайных ситуаций;</w:t>
      </w:r>
    </w:p>
    <w:p w14:paraId="45807C37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D62">
        <w:rPr>
          <w:rFonts w:ascii="Times New Roman" w:hAnsi="Times New Roman" w:cs="Times New Roman"/>
          <w:sz w:val="28"/>
          <w:szCs w:val="28"/>
        </w:rPr>
        <w:t>- уменьшить количество возгораний в лесных насаждениях;</w:t>
      </w:r>
    </w:p>
    <w:p w14:paraId="6D2A16EE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D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повысить уровень информированности населения о мерах пожарной безопасности, об угрозах чрезвычайных ситуаций природного и техногенного характера, </w:t>
      </w:r>
    </w:p>
    <w:p w14:paraId="02BE9736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5D62">
        <w:rPr>
          <w:rFonts w:ascii="Times New Roman" w:hAnsi="Times New Roman" w:cs="Times New Roman"/>
          <w:sz w:val="28"/>
          <w:szCs w:val="28"/>
        </w:rPr>
        <w:lastRenderedPageBreak/>
        <w:t xml:space="preserve">- сократить время одновременного доведения необходимой информации (оповещения) до населения и </w:t>
      </w:r>
      <w:r w:rsidRPr="00A95D62">
        <w:rPr>
          <w:rFonts w:ascii="Times New Roman" w:eastAsia="Calibri" w:hAnsi="Times New Roman" w:cs="Times New Roman"/>
          <w:sz w:val="28"/>
          <w:szCs w:val="28"/>
          <w:lang w:eastAsia="en-US"/>
        </w:rPr>
        <w:t>повысить уровень охвата населения системами оповещения об угрозах чрезвычайных ситуаций природного и техногенного характера.</w:t>
      </w:r>
    </w:p>
    <w:p w14:paraId="64BB91B6" w14:textId="4360DC99" w:rsidR="00A95D62" w:rsidRPr="00A95D62" w:rsidRDefault="00A95D62" w:rsidP="00A95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 xml:space="preserve">В целом в результате реализации Программы будет повышена безопасность населения </w:t>
      </w:r>
      <w:r w:rsidR="00F11AF3">
        <w:rPr>
          <w:rFonts w:ascii="Times New Roman" w:hAnsi="Times New Roman" w:cs="Times New Roman"/>
          <w:sz w:val="28"/>
          <w:szCs w:val="28"/>
        </w:rPr>
        <w:t>округа в мирное и военное время</w:t>
      </w:r>
      <w:r w:rsidRPr="00A95D62">
        <w:rPr>
          <w:rFonts w:ascii="Times New Roman" w:hAnsi="Times New Roman" w:cs="Times New Roman"/>
          <w:sz w:val="28"/>
          <w:szCs w:val="28"/>
        </w:rPr>
        <w:t>.</w:t>
      </w:r>
    </w:p>
    <w:p w14:paraId="0AD1DB93" w14:textId="77777777" w:rsidR="00A95D62" w:rsidRPr="00A95D62" w:rsidRDefault="00A95D62" w:rsidP="00A95D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62">
        <w:rPr>
          <w:rFonts w:ascii="Times New Roman" w:hAnsi="Times New Roman" w:cs="Times New Roman"/>
          <w:sz w:val="28"/>
          <w:szCs w:val="28"/>
        </w:rPr>
        <w:t>Целевые показатели (индикаторы) Программы представлены в приложении 3 к настоящей Программе.</w:t>
      </w:r>
    </w:p>
    <w:sectPr w:rsidR="00A95D62" w:rsidRPr="00A95D62" w:rsidSect="00D6480A">
      <w:headerReference w:type="default" r:id="rId12"/>
      <w:head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00ACF" w14:textId="77777777" w:rsidR="00797FBA" w:rsidRDefault="00797FBA" w:rsidP="0031799B">
      <w:pPr>
        <w:spacing w:after="0" w:line="240" w:lineRule="auto"/>
      </w:pPr>
      <w:r>
        <w:separator/>
      </w:r>
    </w:p>
  </w:endnote>
  <w:endnote w:type="continuationSeparator" w:id="0">
    <w:p w14:paraId="4C9C178B" w14:textId="77777777" w:rsidR="00797FBA" w:rsidRDefault="00797FB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EB41B" w14:textId="77777777" w:rsidR="00797FBA" w:rsidRDefault="00797FBA" w:rsidP="0031799B">
      <w:pPr>
        <w:spacing w:after="0" w:line="240" w:lineRule="auto"/>
      </w:pPr>
      <w:r>
        <w:separator/>
      </w:r>
    </w:p>
  </w:footnote>
  <w:footnote w:type="continuationSeparator" w:id="0">
    <w:p w14:paraId="18C4C1D8" w14:textId="77777777" w:rsidR="00797FBA" w:rsidRDefault="00797FB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692037"/>
      <w:docPartObj>
        <w:docPartGallery w:val="Page Numbers (Top of Page)"/>
        <w:docPartUnique/>
      </w:docPartObj>
    </w:sdtPr>
    <w:sdtEndPr/>
    <w:sdtContent>
      <w:p w14:paraId="1A12D9B5" w14:textId="055297B2" w:rsidR="007E0875" w:rsidRDefault="007E087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80A">
          <w:rPr>
            <w:noProof/>
          </w:rPr>
          <w:t>2</w:t>
        </w:r>
        <w:r>
          <w:fldChar w:fldCharType="end"/>
        </w:r>
      </w:p>
    </w:sdtContent>
  </w:sdt>
  <w:p w14:paraId="6036A382" w14:textId="77777777" w:rsidR="007E0875" w:rsidRDefault="007E087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32316" w14:textId="77777777" w:rsidR="007E0875" w:rsidRDefault="007E0875" w:rsidP="00A95D62">
    <w:pPr>
      <w:pStyle w:val="aa"/>
    </w:pPr>
  </w:p>
  <w:p w14:paraId="0785DFFB" w14:textId="77777777" w:rsidR="007E0875" w:rsidRDefault="007E087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CAF"/>
    <w:rsid w:val="000123F8"/>
    <w:rsid w:val="000126F1"/>
    <w:rsid w:val="000132C4"/>
    <w:rsid w:val="00016F61"/>
    <w:rsid w:val="000179ED"/>
    <w:rsid w:val="000271D0"/>
    <w:rsid w:val="00033533"/>
    <w:rsid w:val="00045111"/>
    <w:rsid w:val="00045304"/>
    <w:rsid w:val="00053869"/>
    <w:rsid w:val="00063F47"/>
    <w:rsid w:val="00066C50"/>
    <w:rsid w:val="00074189"/>
    <w:rsid w:val="00076132"/>
    <w:rsid w:val="00077162"/>
    <w:rsid w:val="00082619"/>
    <w:rsid w:val="00090E3E"/>
    <w:rsid w:val="00095795"/>
    <w:rsid w:val="000B1239"/>
    <w:rsid w:val="000C7139"/>
    <w:rsid w:val="000E53EF"/>
    <w:rsid w:val="000F38E0"/>
    <w:rsid w:val="000F41C2"/>
    <w:rsid w:val="001007CF"/>
    <w:rsid w:val="00104296"/>
    <w:rsid w:val="001125EB"/>
    <w:rsid w:val="00112C1A"/>
    <w:rsid w:val="001208AF"/>
    <w:rsid w:val="00121796"/>
    <w:rsid w:val="00126EFA"/>
    <w:rsid w:val="00132FA1"/>
    <w:rsid w:val="00140E22"/>
    <w:rsid w:val="00141C16"/>
    <w:rsid w:val="001437B5"/>
    <w:rsid w:val="00156E0D"/>
    <w:rsid w:val="00180140"/>
    <w:rsid w:val="00181702"/>
    <w:rsid w:val="00181A55"/>
    <w:rsid w:val="0019064C"/>
    <w:rsid w:val="00195C88"/>
    <w:rsid w:val="001B36BC"/>
    <w:rsid w:val="001B39A8"/>
    <w:rsid w:val="001C15D6"/>
    <w:rsid w:val="001D00F5"/>
    <w:rsid w:val="001D4724"/>
    <w:rsid w:val="001F1DD5"/>
    <w:rsid w:val="00215CCE"/>
    <w:rsid w:val="0022234A"/>
    <w:rsid w:val="00222B6F"/>
    <w:rsid w:val="00225F0E"/>
    <w:rsid w:val="00233FCB"/>
    <w:rsid w:val="00242889"/>
    <w:rsid w:val="0024385A"/>
    <w:rsid w:val="002502F7"/>
    <w:rsid w:val="00257670"/>
    <w:rsid w:val="00292E64"/>
    <w:rsid w:val="00295AC8"/>
    <w:rsid w:val="002A2F3F"/>
    <w:rsid w:val="002C2B5A"/>
    <w:rsid w:val="002D5D0F"/>
    <w:rsid w:val="002D71E3"/>
    <w:rsid w:val="002E4E87"/>
    <w:rsid w:val="002E66C9"/>
    <w:rsid w:val="002F3844"/>
    <w:rsid w:val="002F3897"/>
    <w:rsid w:val="0030022E"/>
    <w:rsid w:val="003055EA"/>
    <w:rsid w:val="00313CF4"/>
    <w:rsid w:val="0031799B"/>
    <w:rsid w:val="00327B6F"/>
    <w:rsid w:val="00330648"/>
    <w:rsid w:val="0034122A"/>
    <w:rsid w:val="003435A1"/>
    <w:rsid w:val="0034743F"/>
    <w:rsid w:val="0037183F"/>
    <w:rsid w:val="00374C3C"/>
    <w:rsid w:val="00377B21"/>
    <w:rsid w:val="0038403D"/>
    <w:rsid w:val="00390E8E"/>
    <w:rsid w:val="0039103C"/>
    <w:rsid w:val="0039204A"/>
    <w:rsid w:val="00397C94"/>
    <w:rsid w:val="003A5F29"/>
    <w:rsid w:val="003B0709"/>
    <w:rsid w:val="003B52E1"/>
    <w:rsid w:val="003B55E1"/>
    <w:rsid w:val="003C30E0"/>
    <w:rsid w:val="003E585C"/>
    <w:rsid w:val="003F5542"/>
    <w:rsid w:val="003F6223"/>
    <w:rsid w:val="00401A59"/>
    <w:rsid w:val="004055D5"/>
    <w:rsid w:val="004232C4"/>
    <w:rsid w:val="0042506D"/>
    <w:rsid w:val="004274E4"/>
    <w:rsid w:val="0043251D"/>
    <w:rsid w:val="004348C7"/>
    <w:rsid w:val="0043505F"/>
    <w:rsid w:val="004351FE"/>
    <w:rsid w:val="004364AD"/>
    <w:rsid w:val="00440F8D"/>
    <w:rsid w:val="004415AF"/>
    <w:rsid w:val="004440D5"/>
    <w:rsid w:val="004549E8"/>
    <w:rsid w:val="00464949"/>
    <w:rsid w:val="00466B97"/>
    <w:rsid w:val="004917BA"/>
    <w:rsid w:val="004B221A"/>
    <w:rsid w:val="004C0C10"/>
    <w:rsid w:val="004C1C88"/>
    <w:rsid w:val="004D18F6"/>
    <w:rsid w:val="004D2AA1"/>
    <w:rsid w:val="004D7B46"/>
    <w:rsid w:val="004E00B2"/>
    <w:rsid w:val="004E554E"/>
    <w:rsid w:val="004E6A87"/>
    <w:rsid w:val="004F5F26"/>
    <w:rsid w:val="004F7F40"/>
    <w:rsid w:val="00500189"/>
    <w:rsid w:val="00503FC3"/>
    <w:rsid w:val="00505E84"/>
    <w:rsid w:val="0051718F"/>
    <w:rsid w:val="005218E7"/>
    <w:rsid w:val="0052316C"/>
    <w:rsid w:val="0052554A"/>
    <w:rsid w:val="005271B3"/>
    <w:rsid w:val="0053615C"/>
    <w:rsid w:val="00545719"/>
    <w:rsid w:val="005530A3"/>
    <w:rsid w:val="005578C9"/>
    <w:rsid w:val="00563B33"/>
    <w:rsid w:val="00564CF3"/>
    <w:rsid w:val="00576D34"/>
    <w:rsid w:val="00581D84"/>
    <w:rsid w:val="005828A8"/>
    <w:rsid w:val="005846D7"/>
    <w:rsid w:val="00591F39"/>
    <w:rsid w:val="00596EBF"/>
    <w:rsid w:val="005D2494"/>
    <w:rsid w:val="005F11A7"/>
    <w:rsid w:val="005F1F7D"/>
    <w:rsid w:val="00620075"/>
    <w:rsid w:val="00620207"/>
    <w:rsid w:val="00624125"/>
    <w:rsid w:val="006271E6"/>
    <w:rsid w:val="00631037"/>
    <w:rsid w:val="00636679"/>
    <w:rsid w:val="00650CAB"/>
    <w:rsid w:val="00656788"/>
    <w:rsid w:val="00662C8C"/>
    <w:rsid w:val="00663D27"/>
    <w:rsid w:val="006664BC"/>
    <w:rsid w:val="00666603"/>
    <w:rsid w:val="00673A8F"/>
    <w:rsid w:val="006751D8"/>
    <w:rsid w:val="00681BFE"/>
    <w:rsid w:val="006837BA"/>
    <w:rsid w:val="00694413"/>
    <w:rsid w:val="0069601C"/>
    <w:rsid w:val="006A541B"/>
    <w:rsid w:val="006A7AB6"/>
    <w:rsid w:val="006B0A8A"/>
    <w:rsid w:val="006B115E"/>
    <w:rsid w:val="006B7E86"/>
    <w:rsid w:val="006D4C88"/>
    <w:rsid w:val="006E593A"/>
    <w:rsid w:val="006F36E9"/>
    <w:rsid w:val="006F5D44"/>
    <w:rsid w:val="00725A0F"/>
    <w:rsid w:val="00736EC9"/>
    <w:rsid w:val="0074156B"/>
    <w:rsid w:val="00744B7F"/>
    <w:rsid w:val="00757D66"/>
    <w:rsid w:val="00760498"/>
    <w:rsid w:val="00764AB8"/>
    <w:rsid w:val="00773C5E"/>
    <w:rsid w:val="00796B9B"/>
    <w:rsid w:val="00797FBA"/>
    <w:rsid w:val="007A043A"/>
    <w:rsid w:val="007A1590"/>
    <w:rsid w:val="007A3215"/>
    <w:rsid w:val="007B3851"/>
    <w:rsid w:val="007D746A"/>
    <w:rsid w:val="007E0875"/>
    <w:rsid w:val="007E7ADA"/>
    <w:rsid w:val="007F0218"/>
    <w:rsid w:val="007F3D5B"/>
    <w:rsid w:val="00811049"/>
    <w:rsid w:val="00811344"/>
    <w:rsid w:val="00812B9A"/>
    <w:rsid w:val="00822B65"/>
    <w:rsid w:val="008348B0"/>
    <w:rsid w:val="00844B00"/>
    <w:rsid w:val="00851023"/>
    <w:rsid w:val="008525ED"/>
    <w:rsid w:val="0085578D"/>
    <w:rsid w:val="00860C71"/>
    <w:rsid w:val="008708D4"/>
    <w:rsid w:val="00885154"/>
    <w:rsid w:val="0089042F"/>
    <w:rsid w:val="00894735"/>
    <w:rsid w:val="008A12E7"/>
    <w:rsid w:val="008A3498"/>
    <w:rsid w:val="008B1995"/>
    <w:rsid w:val="008B262E"/>
    <w:rsid w:val="008B668F"/>
    <w:rsid w:val="008C0054"/>
    <w:rsid w:val="008C38B6"/>
    <w:rsid w:val="008D4AE0"/>
    <w:rsid w:val="008D6646"/>
    <w:rsid w:val="008D7127"/>
    <w:rsid w:val="008E5D17"/>
    <w:rsid w:val="008E7510"/>
    <w:rsid w:val="008F2635"/>
    <w:rsid w:val="008F3901"/>
    <w:rsid w:val="0090254C"/>
    <w:rsid w:val="0090609C"/>
    <w:rsid w:val="00907229"/>
    <w:rsid w:val="00907445"/>
    <w:rsid w:val="00913835"/>
    <w:rsid w:val="0091585A"/>
    <w:rsid w:val="00924465"/>
    <w:rsid w:val="00925E4D"/>
    <w:rsid w:val="009277F0"/>
    <w:rsid w:val="009328B1"/>
    <w:rsid w:val="00932955"/>
    <w:rsid w:val="0093395B"/>
    <w:rsid w:val="0094073A"/>
    <w:rsid w:val="00945F1C"/>
    <w:rsid w:val="0095264E"/>
    <w:rsid w:val="0095344D"/>
    <w:rsid w:val="009552BE"/>
    <w:rsid w:val="00962575"/>
    <w:rsid w:val="0096751B"/>
    <w:rsid w:val="0098140F"/>
    <w:rsid w:val="00997969"/>
    <w:rsid w:val="009A471F"/>
    <w:rsid w:val="009B67E1"/>
    <w:rsid w:val="009C495D"/>
    <w:rsid w:val="009F320C"/>
    <w:rsid w:val="009F4871"/>
    <w:rsid w:val="00A25B29"/>
    <w:rsid w:val="00A43195"/>
    <w:rsid w:val="00A464CE"/>
    <w:rsid w:val="00A54809"/>
    <w:rsid w:val="00A64B7D"/>
    <w:rsid w:val="00A72168"/>
    <w:rsid w:val="00A74104"/>
    <w:rsid w:val="00A762B6"/>
    <w:rsid w:val="00A8227F"/>
    <w:rsid w:val="00A834AC"/>
    <w:rsid w:val="00A84370"/>
    <w:rsid w:val="00A860D3"/>
    <w:rsid w:val="00A95D62"/>
    <w:rsid w:val="00A96A43"/>
    <w:rsid w:val="00AA0F36"/>
    <w:rsid w:val="00AA2148"/>
    <w:rsid w:val="00AA3D66"/>
    <w:rsid w:val="00AB0F55"/>
    <w:rsid w:val="00AB3ECC"/>
    <w:rsid w:val="00AB6A24"/>
    <w:rsid w:val="00AB7351"/>
    <w:rsid w:val="00AC6E43"/>
    <w:rsid w:val="00AD1910"/>
    <w:rsid w:val="00AE7481"/>
    <w:rsid w:val="00AF05CC"/>
    <w:rsid w:val="00AF4409"/>
    <w:rsid w:val="00B11806"/>
    <w:rsid w:val="00B12F65"/>
    <w:rsid w:val="00B17A8B"/>
    <w:rsid w:val="00B26AE6"/>
    <w:rsid w:val="00B26BD8"/>
    <w:rsid w:val="00B26E5A"/>
    <w:rsid w:val="00B4753D"/>
    <w:rsid w:val="00B6119B"/>
    <w:rsid w:val="00B61301"/>
    <w:rsid w:val="00B64060"/>
    <w:rsid w:val="00B750DC"/>
    <w:rsid w:val="00B759EC"/>
    <w:rsid w:val="00B75E4C"/>
    <w:rsid w:val="00B774D4"/>
    <w:rsid w:val="00B81EC3"/>
    <w:rsid w:val="00B831E8"/>
    <w:rsid w:val="00B833C0"/>
    <w:rsid w:val="00BA505C"/>
    <w:rsid w:val="00BA6DC7"/>
    <w:rsid w:val="00BB478D"/>
    <w:rsid w:val="00BC2020"/>
    <w:rsid w:val="00BD13FF"/>
    <w:rsid w:val="00BE1E47"/>
    <w:rsid w:val="00BE6A62"/>
    <w:rsid w:val="00BF3269"/>
    <w:rsid w:val="00C033E6"/>
    <w:rsid w:val="00C04B99"/>
    <w:rsid w:val="00C22F2F"/>
    <w:rsid w:val="00C366DA"/>
    <w:rsid w:val="00C37B1E"/>
    <w:rsid w:val="00C442AB"/>
    <w:rsid w:val="00C502D0"/>
    <w:rsid w:val="00C5596B"/>
    <w:rsid w:val="00C73DCC"/>
    <w:rsid w:val="00C75BD0"/>
    <w:rsid w:val="00C876D8"/>
    <w:rsid w:val="00C90D3D"/>
    <w:rsid w:val="00CB0344"/>
    <w:rsid w:val="00CF45C5"/>
    <w:rsid w:val="00CF6600"/>
    <w:rsid w:val="00D11146"/>
    <w:rsid w:val="00D16B35"/>
    <w:rsid w:val="00D206A1"/>
    <w:rsid w:val="00D2332B"/>
    <w:rsid w:val="00D31705"/>
    <w:rsid w:val="00D330ED"/>
    <w:rsid w:val="00D4389D"/>
    <w:rsid w:val="00D47CEF"/>
    <w:rsid w:val="00D50172"/>
    <w:rsid w:val="00D51DAE"/>
    <w:rsid w:val="00D627C2"/>
    <w:rsid w:val="00D6480A"/>
    <w:rsid w:val="00DA17D2"/>
    <w:rsid w:val="00DC189A"/>
    <w:rsid w:val="00DD3A94"/>
    <w:rsid w:val="00DF3901"/>
    <w:rsid w:val="00DF3A35"/>
    <w:rsid w:val="00E05881"/>
    <w:rsid w:val="00E058C3"/>
    <w:rsid w:val="00E0619C"/>
    <w:rsid w:val="00E129BD"/>
    <w:rsid w:val="00E159EE"/>
    <w:rsid w:val="00E1677A"/>
    <w:rsid w:val="00E20AD5"/>
    <w:rsid w:val="00E21060"/>
    <w:rsid w:val="00E27E8B"/>
    <w:rsid w:val="00E31203"/>
    <w:rsid w:val="00E40D0A"/>
    <w:rsid w:val="00E420EB"/>
    <w:rsid w:val="00E43CC4"/>
    <w:rsid w:val="00E60260"/>
    <w:rsid w:val="00E61A8D"/>
    <w:rsid w:val="00E72DA7"/>
    <w:rsid w:val="00E8524F"/>
    <w:rsid w:val="00E92746"/>
    <w:rsid w:val="00EA046F"/>
    <w:rsid w:val="00EB46F0"/>
    <w:rsid w:val="00EC2DBB"/>
    <w:rsid w:val="00ED6BE0"/>
    <w:rsid w:val="00EE08EC"/>
    <w:rsid w:val="00EF524F"/>
    <w:rsid w:val="00F06F30"/>
    <w:rsid w:val="00F11AF3"/>
    <w:rsid w:val="00F148B5"/>
    <w:rsid w:val="00F34E6B"/>
    <w:rsid w:val="00F42F6B"/>
    <w:rsid w:val="00F431A8"/>
    <w:rsid w:val="00F46EC1"/>
    <w:rsid w:val="00F52709"/>
    <w:rsid w:val="00F60604"/>
    <w:rsid w:val="00F63133"/>
    <w:rsid w:val="00F81A81"/>
    <w:rsid w:val="00FB1D53"/>
    <w:rsid w:val="00FB47AC"/>
    <w:rsid w:val="00FC25F8"/>
    <w:rsid w:val="00FC3E88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A11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5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A95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3pt">
    <w:name w:val="Основной текст (2) + 13 pt"/>
    <w:rsid w:val="00A95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A95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A95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7D522C03D066D58BCC6248367745B2B3534D7449D4FB0803C220B6AuE04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67D522C03D066D58BCD829950B285F2C3962D3449B45E5D46F245C35B42C600FuB04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167D522C03D066D58BCC6248367745B2B373AD7459A4FB0803C220B6AuE0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7D522C03D066D58BCC6248367745B2B3A3DD7469D4FB0803C220B6AuE0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5C75-0DCA-47A6-A628-BDDA1F7D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8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69</cp:revision>
  <cp:lastPrinted>2024-11-14T01:09:00Z</cp:lastPrinted>
  <dcterms:created xsi:type="dcterms:W3CDTF">2024-01-09T03:36:00Z</dcterms:created>
  <dcterms:modified xsi:type="dcterms:W3CDTF">2024-11-14T03:08:00Z</dcterms:modified>
</cp:coreProperties>
</file>